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4586" w:rsidRPr="007D193C" w:rsidRDefault="00E24586" w:rsidP="00E51F77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193C">
        <w:rPr>
          <w:rFonts w:ascii="Times New Roman" w:hAnsi="Times New Roman" w:cs="Times New Roman"/>
          <w:b/>
          <w:bCs/>
          <w:sz w:val="28"/>
          <w:szCs w:val="28"/>
        </w:rPr>
        <w:t xml:space="preserve">Администрация </w:t>
      </w:r>
    </w:p>
    <w:p w:rsidR="00E24586" w:rsidRPr="007D193C" w:rsidRDefault="00E24586" w:rsidP="00E51F77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193C">
        <w:rPr>
          <w:rFonts w:ascii="Times New Roman" w:hAnsi="Times New Roman" w:cs="Times New Roman"/>
          <w:b/>
          <w:bCs/>
          <w:sz w:val="28"/>
          <w:szCs w:val="28"/>
        </w:rPr>
        <w:t>Шенкурского муниципального района</w:t>
      </w:r>
    </w:p>
    <w:p w:rsidR="00E24586" w:rsidRPr="007D193C" w:rsidRDefault="00E24586" w:rsidP="00E51F77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D193C">
        <w:rPr>
          <w:rFonts w:ascii="Times New Roman" w:hAnsi="Times New Roman" w:cs="Times New Roman"/>
          <w:b/>
          <w:bCs/>
          <w:sz w:val="28"/>
          <w:szCs w:val="28"/>
        </w:rPr>
        <w:t>Архангельской области</w:t>
      </w:r>
    </w:p>
    <w:p w:rsidR="00E24586" w:rsidRPr="007D193C" w:rsidRDefault="00E24586" w:rsidP="00E51F77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D193C">
        <w:rPr>
          <w:rFonts w:ascii="Times New Roman" w:hAnsi="Times New Roman" w:cs="Times New Roman"/>
          <w:b/>
          <w:bCs/>
          <w:sz w:val="28"/>
          <w:szCs w:val="28"/>
        </w:rPr>
        <w:t> </w:t>
      </w:r>
    </w:p>
    <w:p w:rsidR="00E24586" w:rsidRPr="007D193C" w:rsidRDefault="00E24586" w:rsidP="00E51F77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7D193C">
        <w:rPr>
          <w:rFonts w:ascii="Times New Roman" w:hAnsi="Times New Roman" w:cs="Times New Roman"/>
          <w:b/>
          <w:bCs/>
          <w:sz w:val="28"/>
          <w:szCs w:val="28"/>
        </w:rPr>
        <w:t>П</w:t>
      </w:r>
      <w:proofErr w:type="gramEnd"/>
      <w:r w:rsidRPr="007D193C">
        <w:rPr>
          <w:rFonts w:ascii="Times New Roman" w:hAnsi="Times New Roman" w:cs="Times New Roman"/>
          <w:b/>
          <w:bCs/>
          <w:sz w:val="28"/>
          <w:szCs w:val="28"/>
        </w:rPr>
        <w:t xml:space="preserve"> О С Т А Н О В Л Е Н И Е</w:t>
      </w:r>
    </w:p>
    <w:p w:rsidR="00E24586" w:rsidRPr="007D193C" w:rsidRDefault="00E24586" w:rsidP="00E51F77">
      <w:pPr>
        <w:spacing w:line="240" w:lineRule="auto"/>
        <w:ind w:firstLine="36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4586" w:rsidRPr="007D193C" w:rsidRDefault="00E24586" w:rsidP="00E51F77">
      <w:pPr>
        <w:spacing w:line="240" w:lineRule="auto"/>
        <w:ind w:firstLine="36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4586" w:rsidRPr="007D193C" w:rsidRDefault="00E24586" w:rsidP="00E51F77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D193C">
        <w:rPr>
          <w:rFonts w:ascii="Times New Roman" w:hAnsi="Times New Roman" w:cs="Times New Roman"/>
          <w:sz w:val="28"/>
          <w:szCs w:val="28"/>
        </w:rPr>
        <w:t>от «</w:t>
      </w:r>
      <w:r w:rsidR="008A3F24">
        <w:rPr>
          <w:rFonts w:ascii="Times New Roman" w:hAnsi="Times New Roman" w:cs="Times New Roman"/>
          <w:sz w:val="28"/>
          <w:szCs w:val="28"/>
        </w:rPr>
        <w:t>11</w:t>
      </w:r>
      <w:r w:rsidRPr="007D193C">
        <w:rPr>
          <w:rFonts w:ascii="Times New Roman" w:hAnsi="Times New Roman" w:cs="Times New Roman"/>
          <w:sz w:val="28"/>
          <w:szCs w:val="28"/>
        </w:rPr>
        <w:t xml:space="preserve">» </w:t>
      </w:r>
      <w:r w:rsidR="00884CFF">
        <w:rPr>
          <w:rFonts w:ascii="Times New Roman" w:hAnsi="Times New Roman" w:cs="Times New Roman"/>
          <w:sz w:val="28"/>
          <w:szCs w:val="28"/>
        </w:rPr>
        <w:t>апреля</w:t>
      </w:r>
      <w:r w:rsidRPr="007D193C">
        <w:rPr>
          <w:rFonts w:ascii="Times New Roman" w:hAnsi="Times New Roman" w:cs="Times New Roman"/>
          <w:sz w:val="28"/>
          <w:szCs w:val="28"/>
        </w:rPr>
        <w:t xml:space="preserve"> 202</w:t>
      </w:r>
      <w:r w:rsidR="00884CFF">
        <w:rPr>
          <w:rFonts w:ascii="Times New Roman" w:hAnsi="Times New Roman" w:cs="Times New Roman"/>
          <w:sz w:val="28"/>
          <w:szCs w:val="28"/>
        </w:rPr>
        <w:t>2</w:t>
      </w:r>
      <w:r w:rsidRPr="007D193C">
        <w:rPr>
          <w:rFonts w:ascii="Times New Roman" w:hAnsi="Times New Roman" w:cs="Times New Roman"/>
          <w:sz w:val="28"/>
          <w:szCs w:val="28"/>
        </w:rPr>
        <w:t xml:space="preserve"> г.  № </w:t>
      </w:r>
      <w:r w:rsidR="008A3F24">
        <w:rPr>
          <w:rFonts w:ascii="Times New Roman" w:hAnsi="Times New Roman" w:cs="Times New Roman"/>
          <w:sz w:val="28"/>
          <w:szCs w:val="28"/>
        </w:rPr>
        <w:t>157</w:t>
      </w:r>
      <w:r w:rsidR="00994B5F">
        <w:rPr>
          <w:rFonts w:ascii="Times New Roman" w:hAnsi="Times New Roman" w:cs="Times New Roman"/>
          <w:sz w:val="28"/>
          <w:szCs w:val="28"/>
        </w:rPr>
        <w:t xml:space="preserve"> </w:t>
      </w:r>
      <w:r w:rsidRPr="007D193C">
        <w:rPr>
          <w:rFonts w:ascii="Times New Roman" w:hAnsi="Times New Roman" w:cs="Times New Roman"/>
          <w:sz w:val="28"/>
          <w:szCs w:val="28"/>
        </w:rPr>
        <w:t>-па</w:t>
      </w:r>
    </w:p>
    <w:p w:rsidR="00E24586" w:rsidRPr="00E24586" w:rsidRDefault="00E24586" w:rsidP="00E51F77">
      <w:pPr>
        <w:spacing w:line="240" w:lineRule="auto"/>
        <w:contextualSpacing/>
        <w:jc w:val="center"/>
        <w:rPr>
          <w:rFonts w:ascii="Times New Roman" w:hAnsi="Times New Roman" w:cs="Times New Roman"/>
        </w:rPr>
      </w:pPr>
    </w:p>
    <w:p w:rsidR="00E24586" w:rsidRPr="00E24586" w:rsidRDefault="00E24586" w:rsidP="00E51F77">
      <w:pPr>
        <w:spacing w:line="240" w:lineRule="auto"/>
        <w:contextualSpacing/>
        <w:jc w:val="center"/>
        <w:rPr>
          <w:rFonts w:ascii="Times New Roman" w:hAnsi="Times New Roman" w:cs="Times New Roman"/>
        </w:rPr>
      </w:pPr>
    </w:p>
    <w:p w:rsidR="00E24586" w:rsidRPr="00C9639C" w:rsidRDefault="00E24586" w:rsidP="00E51F77">
      <w:pPr>
        <w:spacing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C9639C">
        <w:rPr>
          <w:rFonts w:ascii="Times New Roman" w:hAnsi="Times New Roman" w:cs="Times New Roman"/>
          <w:sz w:val="20"/>
          <w:szCs w:val="20"/>
        </w:rPr>
        <w:t>г. Шенкурск</w:t>
      </w:r>
    </w:p>
    <w:p w:rsidR="00AB60F5" w:rsidRDefault="00AB60F5" w:rsidP="00E51F77">
      <w:pPr>
        <w:spacing w:line="240" w:lineRule="auto"/>
        <w:contextualSpacing/>
        <w:jc w:val="center"/>
        <w:rPr>
          <w:sz w:val="28"/>
          <w:u w:val="single"/>
        </w:rPr>
      </w:pPr>
    </w:p>
    <w:p w:rsidR="00E51F77" w:rsidRDefault="00E51F77" w:rsidP="00E51F77">
      <w:pPr>
        <w:spacing w:line="240" w:lineRule="auto"/>
        <w:contextualSpacing/>
        <w:jc w:val="center"/>
        <w:rPr>
          <w:sz w:val="28"/>
          <w:u w:val="single"/>
        </w:rPr>
      </w:pPr>
    </w:p>
    <w:p w:rsidR="00994B5F" w:rsidRDefault="00F80B86" w:rsidP="00E51F77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80B86">
        <w:rPr>
          <w:rFonts w:ascii="Times New Roman" w:hAnsi="Times New Roman" w:cs="Times New Roman"/>
          <w:b/>
          <w:bCs/>
          <w:sz w:val="28"/>
          <w:szCs w:val="28"/>
        </w:rPr>
        <w:t xml:space="preserve">О внесении изменений и дополнений </w:t>
      </w:r>
      <w:r w:rsidR="00AE5EAC">
        <w:rPr>
          <w:rFonts w:ascii="Times New Roman" w:hAnsi="Times New Roman" w:cs="Times New Roman"/>
          <w:b/>
          <w:bCs/>
          <w:sz w:val="28"/>
          <w:szCs w:val="28"/>
        </w:rPr>
        <w:t xml:space="preserve">в </w:t>
      </w:r>
      <w:r w:rsidR="009E5495">
        <w:rPr>
          <w:rFonts w:ascii="Times New Roman" w:hAnsi="Times New Roman" w:cs="Times New Roman"/>
          <w:b/>
          <w:bCs/>
          <w:sz w:val="28"/>
          <w:szCs w:val="28"/>
        </w:rPr>
        <w:t xml:space="preserve">меры по обеспечению </w:t>
      </w:r>
    </w:p>
    <w:p w:rsidR="00994B5F" w:rsidRDefault="009E5495" w:rsidP="00E51F77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исполнения бюджета муниципального образования </w:t>
      </w:r>
    </w:p>
    <w:p w:rsidR="000A4F80" w:rsidRPr="000A4F80" w:rsidRDefault="009E5495" w:rsidP="00E51F77">
      <w:pPr>
        <w:spacing w:line="240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«Шенкурский муниципальный район»</w:t>
      </w:r>
    </w:p>
    <w:p w:rsidR="00E24586" w:rsidRDefault="00E24586" w:rsidP="00E51F77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85CF0" w:rsidRDefault="00885CF0" w:rsidP="00E51F77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31D05" w:rsidRDefault="000975A7" w:rsidP="00E51F7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5C5E13" w:rsidRPr="005C5E13">
        <w:rPr>
          <w:rFonts w:ascii="Times New Roman" w:hAnsi="Times New Roman" w:cs="Times New Roman"/>
          <w:sz w:val="28"/>
          <w:szCs w:val="28"/>
        </w:rPr>
        <w:t xml:space="preserve">соответствии с пунктом </w:t>
      </w:r>
      <w:r w:rsidR="005C5E13">
        <w:rPr>
          <w:rFonts w:ascii="Times New Roman" w:hAnsi="Times New Roman" w:cs="Times New Roman"/>
          <w:sz w:val="28"/>
          <w:szCs w:val="28"/>
        </w:rPr>
        <w:t>10</w:t>
      </w:r>
      <w:r w:rsidR="005C5E13" w:rsidRPr="005C5E13">
        <w:rPr>
          <w:rFonts w:ascii="Times New Roman" w:hAnsi="Times New Roman" w:cs="Times New Roman"/>
          <w:sz w:val="28"/>
          <w:szCs w:val="28"/>
        </w:rPr>
        <w:t xml:space="preserve"> статьи 5 </w:t>
      </w:r>
      <w:r w:rsidR="005C5E13">
        <w:rPr>
          <w:rFonts w:ascii="Times New Roman" w:hAnsi="Times New Roman" w:cs="Times New Roman"/>
          <w:sz w:val="28"/>
          <w:szCs w:val="28"/>
        </w:rPr>
        <w:t>решения Собрания депутатов муниципального образования «Шенкурский муниципальный район» от 12 сентября 20</w:t>
      </w:r>
      <w:r w:rsidR="006B4152" w:rsidRPr="0016735A">
        <w:rPr>
          <w:rFonts w:ascii="Times New Roman" w:hAnsi="Times New Roman" w:cs="Times New Roman"/>
          <w:sz w:val="28"/>
          <w:szCs w:val="28"/>
        </w:rPr>
        <w:t>08</w:t>
      </w:r>
      <w:r w:rsidR="005C5E13">
        <w:rPr>
          <w:rFonts w:ascii="Times New Roman" w:hAnsi="Times New Roman" w:cs="Times New Roman"/>
          <w:sz w:val="28"/>
          <w:szCs w:val="28"/>
        </w:rPr>
        <w:t xml:space="preserve"> года № 189 </w:t>
      </w:r>
      <w:r w:rsidR="005C5E13" w:rsidRPr="005C5E13">
        <w:rPr>
          <w:rFonts w:ascii="Times New Roman" w:hAnsi="Times New Roman" w:cs="Times New Roman"/>
          <w:sz w:val="28"/>
          <w:szCs w:val="28"/>
        </w:rPr>
        <w:t>«</w:t>
      </w:r>
      <w:r w:rsidR="005C5E13" w:rsidRPr="005C5E13">
        <w:rPr>
          <w:rFonts w:ascii="Times New Roman" w:hAnsi="Times New Roman" w:cs="Times New Roman"/>
          <w:bCs/>
          <w:sz w:val="28"/>
          <w:szCs w:val="28"/>
        </w:rPr>
        <w:t>Об утверждении положения о бюджетном</w:t>
      </w:r>
      <w:r w:rsidR="00CA6E0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C5E13" w:rsidRPr="005C5E13">
        <w:rPr>
          <w:rFonts w:ascii="Times New Roman" w:hAnsi="Times New Roman" w:cs="Times New Roman"/>
          <w:bCs/>
          <w:sz w:val="28"/>
          <w:szCs w:val="28"/>
        </w:rPr>
        <w:t>процессе в муниципальном образовании</w:t>
      </w:r>
      <w:r w:rsidR="005C5E1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C5E13" w:rsidRPr="005C5E13">
        <w:rPr>
          <w:rFonts w:ascii="Times New Roman" w:hAnsi="Times New Roman" w:cs="Times New Roman"/>
          <w:bCs/>
          <w:sz w:val="28"/>
          <w:szCs w:val="28"/>
        </w:rPr>
        <w:t xml:space="preserve">«Шенкурский муниципальный район» </w:t>
      </w:r>
      <w:r w:rsidR="00F80B86">
        <w:rPr>
          <w:rFonts w:ascii="Times New Roman" w:hAnsi="Times New Roman" w:cs="Times New Roman"/>
          <w:sz w:val="28"/>
          <w:szCs w:val="28"/>
        </w:rPr>
        <w:t xml:space="preserve">администрация Шенкурского муниципального района Архангельской области  </w:t>
      </w:r>
    </w:p>
    <w:p w:rsidR="00F80B86" w:rsidRDefault="00F80B86" w:rsidP="00C31D0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0B86">
        <w:rPr>
          <w:rFonts w:ascii="Times New Roman" w:hAnsi="Times New Roman" w:cs="Times New Roman"/>
          <w:b/>
          <w:sz w:val="28"/>
          <w:szCs w:val="28"/>
        </w:rPr>
        <w:t xml:space="preserve">п </w:t>
      </w:r>
      <w:proofErr w:type="gramStart"/>
      <w:r w:rsidRPr="00F80B86">
        <w:rPr>
          <w:rFonts w:ascii="Times New Roman" w:hAnsi="Times New Roman" w:cs="Times New Roman"/>
          <w:b/>
          <w:sz w:val="28"/>
          <w:szCs w:val="28"/>
        </w:rPr>
        <w:t>о</w:t>
      </w:r>
      <w:proofErr w:type="gramEnd"/>
      <w:r w:rsidRPr="00F80B86">
        <w:rPr>
          <w:rFonts w:ascii="Times New Roman" w:hAnsi="Times New Roman" w:cs="Times New Roman"/>
          <w:b/>
          <w:sz w:val="28"/>
          <w:szCs w:val="28"/>
        </w:rPr>
        <w:t xml:space="preserve"> с т а н о в л я е т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E24586" w:rsidRDefault="00A76D7C" w:rsidP="00CA6E0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E5EAC">
        <w:rPr>
          <w:rFonts w:ascii="Times New Roman" w:hAnsi="Times New Roman" w:cs="Times New Roman"/>
          <w:sz w:val="28"/>
          <w:szCs w:val="28"/>
        </w:rPr>
        <w:t xml:space="preserve">1. </w:t>
      </w:r>
      <w:r w:rsidR="00F80B86" w:rsidRPr="00AE5EAC">
        <w:rPr>
          <w:rFonts w:ascii="Times New Roman" w:hAnsi="Times New Roman" w:cs="Times New Roman"/>
          <w:sz w:val="28"/>
          <w:szCs w:val="28"/>
        </w:rPr>
        <w:t xml:space="preserve">Внести </w:t>
      </w:r>
      <w:r w:rsidR="00AE5EAC" w:rsidRPr="00AE5EAC">
        <w:rPr>
          <w:rFonts w:ascii="Times New Roman" w:hAnsi="Times New Roman" w:cs="Times New Roman"/>
          <w:sz w:val="28"/>
          <w:szCs w:val="28"/>
        </w:rPr>
        <w:t xml:space="preserve">в </w:t>
      </w:r>
      <w:r w:rsidR="00CA6E0C" w:rsidRPr="00AE5EAC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муниципального образования «Шенкурский муниципальный район» Архангельской области от 25 декабря 2020 года № 646-па </w:t>
      </w:r>
      <w:r w:rsidR="00CA6E0C">
        <w:rPr>
          <w:rFonts w:ascii="Times New Roman" w:hAnsi="Times New Roman" w:cs="Times New Roman"/>
          <w:sz w:val="28"/>
          <w:szCs w:val="28"/>
        </w:rPr>
        <w:t>«О мерах</w:t>
      </w:r>
      <w:r w:rsidR="009E5495" w:rsidRPr="009E5495">
        <w:rPr>
          <w:rFonts w:ascii="Times New Roman" w:hAnsi="Times New Roman" w:cs="Times New Roman"/>
          <w:bCs/>
          <w:sz w:val="28"/>
          <w:szCs w:val="28"/>
        </w:rPr>
        <w:t xml:space="preserve"> по обеспечению исполнения бюджета муниципального образования «Шенкурский муниципальный район</w:t>
      </w:r>
      <w:r w:rsidR="009E5495">
        <w:rPr>
          <w:rFonts w:ascii="Times New Roman" w:hAnsi="Times New Roman" w:cs="Times New Roman"/>
          <w:bCs/>
          <w:sz w:val="28"/>
          <w:szCs w:val="28"/>
        </w:rPr>
        <w:t xml:space="preserve">, утвержденные </w:t>
      </w:r>
      <w:r w:rsidRPr="00232841">
        <w:rPr>
          <w:rFonts w:ascii="Times New Roman" w:hAnsi="Times New Roman" w:cs="Times New Roman"/>
          <w:sz w:val="28"/>
          <w:szCs w:val="28"/>
        </w:rPr>
        <w:t>следующие</w:t>
      </w:r>
      <w:r>
        <w:rPr>
          <w:rFonts w:ascii="Times New Roman" w:hAnsi="Times New Roman" w:cs="Times New Roman"/>
          <w:sz w:val="28"/>
          <w:szCs w:val="28"/>
        </w:rPr>
        <w:t xml:space="preserve"> изменения и дополнения:</w:t>
      </w:r>
    </w:p>
    <w:p w:rsidR="00750F62" w:rsidRDefault="00CA6E0C" w:rsidP="00E51F77">
      <w:pPr>
        <w:tabs>
          <w:tab w:val="left" w:pos="709"/>
        </w:tabs>
        <w:autoSpaceDE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Д</w:t>
      </w:r>
      <w:proofErr w:type="gramEnd"/>
      <w:r w:rsidR="00844518">
        <w:rPr>
          <w:rFonts w:ascii="Times New Roman" w:hAnsi="Times New Roman" w:cs="Times New Roman"/>
          <w:sz w:val="28"/>
          <w:szCs w:val="28"/>
        </w:rPr>
        <w:t>ополнить</w:t>
      </w:r>
      <w:r w:rsidR="00750F62">
        <w:rPr>
          <w:rFonts w:ascii="Times New Roman" w:hAnsi="Times New Roman" w:cs="Times New Roman"/>
          <w:sz w:val="28"/>
          <w:szCs w:val="28"/>
        </w:rPr>
        <w:t xml:space="preserve"> пунктом </w:t>
      </w:r>
      <w:r w:rsidR="00D36314">
        <w:rPr>
          <w:rFonts w:ascii="Times New Roman" w:hAnsi="Times New Roman" w:cs="Times New Roman"/>
          <w:sz w:val="28"/>
          <w:szCs w:val="28"/>
        </w:rPr>
        <w:t xml:space="preserve">11.1 </w:t>
      </w:r>
      <w:r w:rsidR="00750F62">
        <w:rPr>
          <w:rFonts w:ascii="Times New Roman" w:hAnsi="Times New Roman" w:cs="Times New Roman"/>
          <w:sz w:val="28"/>
          <w:szCs w:val="28"/>
        </w:rPr>
        <w:t>следующего содержания:</w:t>
      </w:r>
    </w:p>
    <w:p w:rsidR="00750F62" w:rsidRDefault="00750F62" w:rsidP="00E51F77">
      <w:pPr>
        <w:tabs>
          <w:tab w:val="left" w:pos="709"/>
        </w:tabs>
        <w:autoSpaceDE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«11.1. </w:t>
      </w:r>
      <w:r w:rsidR="00DE5339" w:rsidRPr="00866BDD">
        <w:rPr>
          <w:rFonts w:ascii="Times New Roman" w:hAnsi="Times New Roman" w:cs="Times New Roman"/>
          <w:sz w:val="28"/>
          <w:szCs w:val="28"/>
        </w:rPr>
        <w:t xml:space="preserve">В соответствии с абзацем четырнадцатым пункта 3 статьи 217 </w:t>
      </w:r>
      <w:proofErr w:type="gramStart"/>
      <w:r w:rsidR="00DE5339" w:rsidRPr="00866BDD">
        <w:rPr>
          <w:rFonts w:ascii="Times New Roman" w:hAnsi="Times New Roman" w:cs="Times New Roman"/>
          <w:sz w:val="28"/>
          <w:szCs w:val="28"/>
        </w:rPr>
        <w:t>Бюджетного кодекса Российской Федерации</w:t>
      </w:r>
      <w:r w:rsidR="0097362C">
        <w:rPr>
          <w:rFonts w:ascii="Times New Roman" w:hAnsi="Times New Roman" w:cs="Times New Roman"/>
          <w:sz w:val="28"/>
          <w:szCs w:val="28"/>
        </w:rPr>
        <w:t>,</w:t>
      </w:r>
      <w:r w:rsidR="00DE5339" w:rsidRPr="00866BDD">
        <w:rPr>
          <w:rFonts w:ascii="Times New Roman" w:hAnsi="Times New Roman" w:cs="Times New Roman"/>
          <w:sz w:val="28"/>
          <w:szCs w:val="28"/>
        </w:rPr>
        <w:t xml:space="preserve"> зарезервированные в бюджете средства </w:t>
      </w:r>
      <w:r w:rsidR="00DE5339" w:rsidRPr="007B798D">
        <w:rPr>
          <w:rFonts w:ascii="Times New Roman" w:hAnsi="Times New Roman" w:cs="Times New Roman"/>
          <w:spacing w:val="-4"/>
          <w:sz w:val="28"/>
          <w:szCs w:val="28"/>
        </w:rPr>
        <w:t>на финансовое обеспечение повышения средней заработной платы</w:t>
      </w:r>
      <w:r w:rsidR="00DE5339" w:rsidRPr="00866BDD">
        <w:rPr>
          <w:rFonts w:ascii="Times New Roman" w:hAnsi="Times New Roman" w:cs="Times New Roman"/>
          <w:sz w:val="28"/>
          <w:szCs w:val="28"/>
        </w:rPr>
        <w:t xml:space="preserve"> отдельных категорий</w:t>
      </w:r>
      <w:r w:rsidR="0038643E">
        <w:rPr>
          <w:rFonts w:ascii="Times New Roman" w:hAnsi="Times New Roman" w:cs="Times New Roman"/>
          <w:sz w:val="28"/>
          <w:szCs w:val="28"/>
        </w:rPr>
        <w:t xml:space="preserve"> работников в целях реализации У</w:t>
      </w:r>
      <w:r w:rsidR="00DE5339" w:rsidRPr="00866BDD">
        <w:rPr>
          <w:rFonts w:ascii="Times New Roman" w:hAnsi="Times New Roman" w:cs="Times New Roman"/>
          <w:sz w:val="28"/>
          <w:szCs w:val="28"/>
        </w:rPr>
        <w:t xml:space="preserve">казов Президента Российской </w:t>
      </w:r>
      <w:r w:rsidR="00DE5339" w:rsidRPr="00866BDD">
        <w:rPr>
          <w:rFonts w:ascii="Times New Roman" w:hAnsi="Times New Roman" w:cs="Times New Roman"/>
          <w:spacing w:val="-6"/>
          <w:sz w:val="28"/>
          <w:szCs w:val="28"/>
        </w:rPr>
        <w:t xml:space="preserve">Федерации от 7 мая 2012 года № </w:t>
      </w:r>
      <w:r w:rsidR="00DE5339">
        <w:rPr>
          <w:rFonts w:ascii="Times New Roman" w:hAnsi="Times New Roman" w:cs="Times New Roman"/>
          <w:spacing w:val="-6"/>
          <w:sz w:val="28"/>
          <w:szCs w:val="28"/>
        </w:rPr>
        <w:t>597, от 1 июня 2012 года № 761</w:t>
      </w:r>
      <w:r w:rsidR="00FC0B2B">
        <w:rPr>
          <w:rFonts w:ascii="Times New Roman" w:hAnsi="Times New Roman" w:cs="Times New Roman"/>
          <w:spacing w:val="-6"/>
          <w:sz w:val="28"/>
          <w:szCs w:val="28"/>
        </w:rPr>
        <w:t xml:space="preserve">, на </w:t>
      </w:r>
      <w:r w:rsidR="00FC0B2B" w:rsidRPr="00FC0B2B">
        <w:rPr>
          <w:rFonts w:ascii="Times New Roman" w:hAnsi="Times New Roman" w:cs="Times New Roman"/>
          <w:spacing w:val="-6"/>
          <w:sz w:val="28"/>
          <w:szCs w:val="28"/>
        </w:rPr>
        <w:t>финансовое обеспечение погашения кредиторской задолженности за коммунальные услуги</w:t>
      </w:r>
      <w:r w:rsidR="00FC0B2B">
        <w:rPr>
          <w:rFonts w:ascii="Times New Roman" w:hAnsi="Times New Roman" w:cs="Times New Roman"/>
          <w:spacing w:val="-6"/>
          <w:sz w:val="28"/>
          <w:szCs w:val="28"/>
        </w:rPr>
        <w:t>, на</w:t>
      </w:r>
      <w:r w:rsidR="00FC0B2B" w:rsidRPr="00FC0B2B">
        <w:rPr>
          <w:rFonts w:ascii="Times New Roman" w:hAnsi="Times New Roman" w:cs="Times New Roman"/>
          <w:spacing w:val="-6"/>
          <w:sz w:val="28"/>
          <w:szCs w:val="28"/>
        </w:rPr>
        <w:t xml:space="preserve"> финансово</w:t>
      </w:r>
      <w:r w:rsidR="00FC0B2B">
        <w:rPr>
          <w:rFonts w:ascii="Times New Roman" w:hAnsi="Times New Roman" w:cs="Times New Roman"/>
          <w:spacing w:val="-6"/>
          <w:sz w:val="28"/>
          <w:szCs w:val="28"/>
        </w:rPr>
        <w:t>е</w:t>
      </w:r>
      <w:r w:rsidR="00FC0B2B" w:rsidRPr="00FC0B2B">
        <w:rPr>
          <w:rFonts w:ascii="Times New Roman" w:hAnsi="Times New Roman" w:cs="Times New Roman"/>
          <w:spacing w:val="-6"/>
          <w:sz w:val="28"/>
          <w:szCs w:val="28"/>
        </w:rPr>
        <w:t xml:space="preserve"> обеспечени</w:t>
      </w:r>
      <w:r w:rsidR="00FC0B2B">
        <w:rPr>
          <w:rFonts w:ascii="Times New Roman" w:hAnsi="Times New Roman" w:cs="Times New Roman"/>
          <w:spacing w:val="-6"/>
          <w:sz w:val="28"/>
          <w:szCs w:val="28"/>
        </w:rPr>
        <w:t>е</w:t>
      </w:r>
      <w:r w:rsidR="00FC0B2B" w:rsidRPr="00FC0B2B">
        <w:rPr>
          <w:rFonts w:ascii="Times New Roman" w:hAnsi="Times New Roman" w:cs="Times New Roman"/>
          <w:spacing w:val="-6"/>
          <w:sz w:val="28"/>
          <w:szCs w:val="28"/>
        </w:rPr>
        <w:t xml:space="preserve"> выплаты заработной платы исходя из минимального размера оплаты труда</w:t>
      </w:r>
      <w:r w:rsidR="00FC0B2B">
        <w:rPr>
          <w:rFonts w:ascii="Times New Roman" w:hAnsi="Times New Roman" w:cs="Times New Roman"/>
          <w:spacing w:val="-6"/>
          <w:sz w:val="28"/>
          <w:szCs w:val="28"/>
        </w:rPr>
        <w:t xml:space="preserve"> и </w:t>
      </w:r>
      <w:r w:rsidR="00FC0B2B" w:rsidRPr="00FC0B2B">
        <w:rPr>
          <w:rFonts w:ascii="Times New Roman" w:hAnsi="Times New Roman" w:cs="Times New Roman"/>
          <w:spacing w:val="-6"/>
          <w:sz w:val="28"/>
          <w:szCs w:val="28"/>
        </w:rPr>
        <w:t>на</w:t>
      </w:r>
      <w:proofErr w:type="gramEnd"/>
      <w:r w:rsidR="00FC0B2B" w:rsidRPr="00FC0B2B">
        <w:rPr>
          <w:rFonts w:ascii="Times New Roman" w:hAnsi="Times New Roman" w:cs="Times New Roman"/>
          <w:spacing w:val="-6"/>
          <w:sz w:val="28"/>
          <w:szCs w:val="28"/>
        </w:rPr>
        <w:t xml:space="preserve"> финансовое обеспечение создания новых юридических лиц</w:t>
      </w:r>
      <w:r w:rsidR="00DE5339" w:rsidRPr="00866BDD">
        <w:rPr>
          <w:rFonts w:ascii="Times New Roman" w:hAnsi="Times New Roman" w:cs="Times New Roman"/>
          <w:sz w:val="28"/>
          <w:szCs w:val="28"/>
        </w:rPr>
        <w:t xml:space="preserve"> используются и распределяются </w:t>
      </w:r>
      <w:r w:rsidR="00A4417F">
        <w:rPr>
          <w:rFonts w:ascii="Times New Roman" w:hAnsi="Times New Roman" w:cs="Times New Roman"/>
          <w:snapToGrid w:val="0"/>
          <w:sz w:val="28"/>
          <w:szCs w:val="28"/>
        </w:rPr>
        <w:t>согласно правовы</w:t>
      </w:r>
      <w:r w:rsidR="00844518">
        <w:rPr>
          <w:rFonts w:ascii="Times New Roman" w:hAnsi="Times New Roman" w:cs="Times New Roman"/>
          <w:snapToGrid w:val="0"/>
          <w:sz w:val="28"/>
          <w:szCs w:val="28"/>
        </w:rPr>
        <w:t>м</w:t>
      </w:r>
      <w:r w:rsidR="00A4417F">
        <w:rPr>
          <w:rFonts w:ascii="Times New Roman" w:hAnsi="Times New Roman" w:cs="Times New Roman"/>
          <w:snapToGrid w:val="0"/>
          <w:sz w:val="28"/>
          <w:szCs w:val="28"/>
        </w:rPr>
        <w:t xml:space="preserve"> акт</w:t>
      </w:r>
      <w:r w:rsidR="00844518">
        <w:rPr>
          <w:rFonts w:ascii="Times New Roman" w:hAnsi="Times New Roman" w:cs="Times New Roman"/>
          <w:snapToGrid w:val="0"/>
          <w:sz w:val="28"/>
          <w:szCs w:val="28"/>
        </w:rPr>
        <w:t>ам</w:t>
      </w:r>
      <w:r w:rsidR="00A4417F">
        <w:rPr>
          <w:rFonts w:ascii="Times New Roman" w:hAnsi="Times New Roman" w:cs="Times New Roman"/>
          <w:snapToGrid w:val="0"/>
          <w:sz w:val="28"/>
          <w:szCs w:val="28"/>
        </w:rPr>
        <w:t xml:space="preserve"> администрации Шенкурского муниципального района </w:t>
      </w:r>
      <w:r w:rsidR="00DE5339" w:rsidRPr="00866BDD">
        <w:rPr>
          <w:rFonts w:ascii="Times New Roman" w:hAnsi="Times New Roman" w:cs="Times New Roman"/>
          <w:snapToGrid w:val="0"/>
          <w:sz w:val="28"/>
          <w:szCs w:val="28"/>
        </w:rPr>
        <w:t>Архангельской области в соответствии</w:t>
      </w:r>
      <w:r w:rsidR="00DE5339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DE5339" w:rsidRPr="00866BDD">
        <w:rPr>
          <w:rFonts w:ascii="Times New Roman" w:hAnsi="Times New Roman" w:cs="Times New Roman"/>
          <w:snapToGrid w:val="0"/>
          <w:sz w:val="28"/>
          <w:szCs w:val="28"/>
        </w:rPr>
        <w:t xml:space="preserve">с порядками, </w:t>
      </w:r>
      <w:r w:rsidR="00DE5339" w:rsidRPr="00866BDD">
        <w:rPr>
          <w:rFonts w:ascii="Times New Roman" w:hAnsi="Times New Roman" w:cs="Times New Roman"/>
          <w:sz w:val="28"/>
          <w:szCs w:val="28"/>
        </w:rPr>
        <w:t>утвержденными</w:t>
      </w:r>
      <w:r w:rsidR="0038643E">
        <w:rPr>
          <w:rFonts w:ascii="Times New Roman" w:hAnsi="Times New Roman" w:cs="Times New Roman"/>
          <w:sz w:val="28"/>
          <w:szCs w:val="28"/>
        </w:rPr>
        <w:t xml:space="preserve"> </w:t>
      </w:r>
      <w:r w:rsidR="00FC0B2B">
        <w:rPr>
          <w:rFonts w:ascii="Times New Roman" w:hAnsi="Times New Roman" w:cs="Times New Roman"/>
          <w:snapToGrid w:val="0"/>
          <w:sz w:val="28"/>
          <w:szCs w:val="28"/>
        </w:rPr>
        <w:t>администрацией</w:t>
      </w:r>
      <w:r w:rsidR="007E181F">
        <w:rPr>
          <w:rFonts w:ascii="Times New Roman" w:hAnsi="Times New Roman" w:cs="Times New Roman"/>
          <w:snapToGrid w:val="0"/>
          <w:sz w:val="28"/>
          <w:szCs w:val="28"/>
        </w:rPr>
        <w:t xml:space="preserve"> Шенкурского муниципального района </w:t>
      </w:r>
      <w:r w:rsidR="007E181F" w:rsidRPr="00866BDD">
        <w:rPr>
          <w:rFonts w:ascii="Times New Roman" w:hAnsi="Times New Roman" w:cs="Times New Roman"/>
          <w:snapToGrid w:val="0"/>
          <w:sz w:val="28"/>
          <w:szCs w:val="28"/>
        </w:rPr>
        <w:t>Архангельской области</w:t>
      </w:r>
      <w:proofErr w:type="gramStart"/>
      <w:r w:rsidR="007E181F">
        <w:rPr>
          <w:rFonts w:ascii="Times New Roman" w:hAnsi="Times New Roman" w:cs="Times New Roman"/>
          <w:snapToGrid w:val="0"/>
          <w:sz w:val="28"/>
          <w:szCs w:val="28"/>
        </w:rPr>
        <w:t>.».</w:t>
      </w:r>
      <w:proofErr w:type="gramEnd"/>
    </w:p>
    <w:p w:rsidR="00232841" w:rsidRPr="00232841" w:rsidRDefault="00BA1752" w:rsidP="00E51F77">
      <w:pPr>
        <w:tabs>
          <w:tab w:val="left" w:pos="709"/>
        </w:tabs>
        <w:autoSpaceDE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232841" w:rsidRPr="00232841">
        <w:rPr>
          <w:rFonts w:ascii="Times New Roman" w:eastAsia="Calibri" w:hAnsi="Times New Roman" w:cs="Times New Roman"/>
          <w:bCs/>
          <w:spacing w:val="-6"/>
          <w:sz w:val="28"/>
          <w:szCs w:val="28"/>
        </w:rPr>
        <w:t>Настоящее постановление</w:t>
      </w:r>
      <w:r w:rsidR="00232841" w:rsidRPr="00232841">
        <w:rPr>
          <w:rFonts w:ascii="Times New Roman" w:eastAsia="Calibri" w:hAnsi="Times New Roman" w:cs="Times New Roman"/>
          <w:bCs/>
          <w:sz w:val="28"/>
          <w:szCs w:val="28"/>
        </w:rPr>
        <w:t xml:space="preserve"> вступает в силу со дня его официального опубликования.</w:t>
      </w:r>
    </w:p>
    <w:p w:rsidR="00FC0B2B" w:rsidRDefault="00FC0B2B" w:rsidP="00EC65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FC0B2B" w:rsidRDefault="00FC0B2B" w:rsidP="00EC65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B31140" w:rsidRDefault="00D62F3E" w:rsidP="00FC0B2B">
      <w:pPr>
        <w:autoSpaceDE w:val="0"/>
        <w:autoSpaceDN w:val="0"/>
        <w:adjustRightInd w:val="0"/>
        <w:spacing w:after="0" w:line="240" w:lineRule="auto"/>
        <w:jc w:val="both"/>
      </w:pPr>
      <w:r>
        <w:rPr>
          <w:rFonts w:ascii="Times New Roman" w:eastAsia="Calibri" w:hAnsi="Times New Roman" w:cs="Times New Roman"/>
          <w:b/>
          <w:sz w:val="28"/>
          <w:szCs w:val="28"/>
        </w:rPr>
        <w:t>Г</w:t>
      </w:r>
      <w:r w:rsidR="00EC6545" w:rsidRPr="00EC6545">
        <w:rPr>
          <w:rFonts w:ascii="Times New Roman" w:eastAsia="Calibri" w:hAnsi="Times New Roman" w:cs="Times New Roman"/>
          <w:b/>
          <w:sz w:val="28"/>
          <w:szCs w:val="28"/>
        </w:rPr>
        <w:t>лав</w:t>
      </w:r>
      <w:r>
        <w:rPr>
          <w:rFonts w:ascii="Times New Roman" w:eastAsia="Calibri" w:hAnsi="Times New Roman" w:cs="Times New Roman"/>
          <w:b/>
          <w:sz w:val="28"/>
          <w:szCs w:val="28"/>
        </w:rPr>
        <w:t>а</w:t>
      </w:r>
      <w:r w:rsidR="00EC6545" w:rsidRPr="00EC6545">
        <w:rPr>
          <w:rFonts w:ascii="Times New Roman" w:eastAsia="Calibri" w:hAnsi="Times New Roman" w:cs="Times New Roman"/>
          <w:b/>
          <w:sz w:val="28"/>
          <w:szCs w:val="28"/>
        </w:rPr>
        <w:t xml:space="preserve"> Шенкурского муниципального района        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</w:t>
      </w:r>
      <w:r w:rsidR="00C31D05">
        <w:rPr>
          <w:rFonts w:ascii="Times New Roman" w:eastAsia="Calibri" w:hAnsi="Times New Roman" w:cs="Times New Roman"/>
          <w:b/>
          <w:sz w:val="28"/>
          <w:szCs w:val="28"/>
        </w:rPr>
        <w:t xml:space="preserve">     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</w:t>
      </w:r>
      <w:r w:rsidR="00EC6545" w:rsidRPr="00EC6545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</w:rPr>
        <w:t>О.И. Красникова</w:t>
      </w:r>
    </w:p>
    <w:sectPr w:rsidR="00B31140" w:rsidSect="00FC0B2B">
      <w:pgSz w:w="11905" w:h="16838"/>
      <w:pgMar w:top="993" w:right="850" w:bottom="709" w:left="1276" w:header="0" w:footer="0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E15EE9"/>
    <w:rsid w:val="00061E78"/>
    <w:rsid w:val="000975A7"/>
    <w:rsid w:val="000A1FFE"/>
    <w:rsid w:val="000A4F80"/>
    <w:rsid w:val="000B3C77"/>
    <w:rsid w:val="000F2884"/>
    <w:rsid w:val="000F554F"/>
    <w:rsid w:val="001011C8"/>
    <w:rsid w:val="0015517A"/>
    <w:rsid w:val="0016735A"/>
    <w:rsid w:val="00206F20"/>
    <w:rsid w:val="00232841"/>
    <w:rsid w:val="00233CF7"/>
    <w:rsid w:val="003232FD"/>
    <w:rsid w:val="003462E4"/>
    <w:rsid w:val="00371C8C"/>
    <w:rsid w:val="0038643E"/>
    <w:rsid w:val="003928C7"/>
    <w:rsid w:val="003F4A77"/>
    <w:rsid w:val="004E6CB3"/>
    <w:rsid w:val="0052169D"/>
    <w:rsid w:val="005361C0"/>
    <w:rsid w:val="00567DB6"/>
    <w:rsid w:val="00576841"/>
    <w:rsid w:val="0058593D"/>
    <w:rsid w:val="005C5E13"/>
    <w:rsid w:val="005F25A0"/>
    <w:rsid w:val="005F3E76"/>
    <w:rsid w:val="006425BD"/>
    <w:rsid w:val="00647386"/>
    <w:rsid w:val="006A5CCE"/>
    <w:rsid w:val="006B4152"/>
    <w:rsid w:val="006F4BD5"/>
    <w:rsid w:val="007347EA"/>
    <w:rsid w:val="00736855"/>
    <w:rsid w:val="00750F62"/>
    <w:rsid w:val="00760B44"/>
    <w:rsid w:val="00776275"/>
    <w:rsid w:val="00776706"/>
    <w:rsid w:val="007D193C"/>
    <w:rsid w:val="007E181F"/>
    <w:rsid w:val="007F1941"/>
    <w:rsid w:val="00844518"/>
    <w:rsid w:val="0086271D"/>
    <w:rsid w:val="00884CFF"/>
    <w:rsid w:val="00885CF0"/>
    <w:rsid w:val="00894BA7"/>
    <w:rsid w:val="008A3F24"/>
    <w:rsid w:val="00920ADF"/>
    <w:rsid w:val="00933C30"/>
    <w:rsid w:val="00950C1F"/>
    <w:rsid w:val="0097362C"/>
    <w:rsid w:val="009905C2"/>
    <w:rsid w:val="00994B5F"/>
    <w:rsid w:val="009A3459"/>
    <w:rsid w:val="009E5495"/>
    <w:rsid w:val="00A179AB"/>
    <w:rsid w:val="00A4417F"/>
    <w:rsid w:val="00A76D7C"/>
    <w:rsid w:val="00AB60F5"/>
    <w:rsid w:val="00AC43E8"/>
    <w:rsid w:val="00AE5EAC"/>
    <w:rsid w:val="00B31140"/>
    <w:rsid w:val="00B36611"/>
    <w:rsid w:val="00B401A6"/>
    <w:rsid w:val="00BA1752"/>
    <w:rsid w:val="00BA4CC7"/>
    <w:rsid w:val="00BC0E7D"/>
    <w:rsid w:val="00C14456"/>
    <w:rsid w:val="00C31D05"/>
    <w:rsid w:val="00C3374B"/>
    <w:rsid w:val="00C63344"/>
    <w:rsid w:val="00C66E4F"/>
    <w:rsid w:val="00C9639C"/>
    <w:rsid w:val="00CA6E0C"/>
    <w:rsid w:val="00CD1641"/>
    <w:rsid w:val="00CF6796"/>
    <w:rsid w:val="00CF794D"/>
    <w:rsid w:val="00D34E05"/>
    <w:rsid w:val="00D36314"/>
    <w:rsid w:val="00D62F3E"/>
    <w:rsid w:val="00DE2509"/>
    <w:rsid w:val="00DE5339"/>
    <w:rsid w:val="00E10A8C"/>
    <w:rsid w:val="00E15EE9"/>
    <w:rsid w:val="00E24586"/>
    <w:rsid w:val="00E51F77"/>
    <w:rsid w:val="00E81A38"/>
    <w:rsid w:val="00EC5BF3"/>
    <w:rsid w:val="00EC6545"/>
    <w:rsid w:val="00EE453E"/>
    <w:rsid w:val="00F4261C"/>
    <w:rsid w:val="00F80B86"/>
    <w:rsid w:val="00FA10CE"/>
    <w:rsid w:val="00FC0B2B"/>
    <w:rsid w:val="00FC4C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1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C65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EC65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933C3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B41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B415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КФиЭ - Добрынина Татьяна Анатольевна</dc:creator>
  <cp:lastModifiedBy>КФиЭ - Добрынина Татьяна Анатольевна</cp:lastModifiedBy>
  <cp:revision>24</cp:revision>
  <cp:lastPrinted>2022-04-01T07:27:00Z</cp:lastPrinted>
  <dcterms:created xsi:type="dcterms:W3CDTF">2021-12-24T08:47:00Z</dcterms:created>
  <dcterms:modified xsi:type="dcterms:W3CDTF">2022-04-13T06:19:00Z</dcterms:modified>
</cp:coreProperties>
</file>